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1409228</wp:posOffset>
            </wp:positionH>
            <wp:positionV relativeFrom="paragraph">
              <wp:posOffset>0</wp:posOffset>
            </wp:positionV>
            <wp:extent cx="2581275" cy="1038225"/>
            <wp:effectExtent b="0" l="0" r="0" t="0"/>
            <wp:wrapTopAndBottom distB="0" dist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482" l="0" r="0" t="1648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2" w:hanging="4"/>
        <w:jc w:val="center"/>
        <w:rPr>
          <w:rFonts w:ascii="Comic Sans MS" w:cs="Comic Sans MS" w:eastAsia="Comic Sans MS" w:hAnsi="Comic Sans MS"/>
          <w:b w:val="1"/>
          <w:sz w:val="40"/>
          <w:szCs w:val="4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highlight w:val="white"/>
          <w:rtl w:val="0"/>
        </w:rPr>
        <w:t xml:space="preserve">FORMULARI PER INSCRIPCIÓ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2" w:hanging="4"/>
        <w:jc w:val="center"/>
        <w:rPr>
          <w:rFonts w:ascii="Comic Sans MS" w:cs="Comic Sans MS" w:eastAsia="Comic Sans MS" w:hAnsi="Comic Sans MS"/>
          <w:sz w:val="40"/>
          <w:szCs w:val="40"/>
          <w:shd w:fill="ff9900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highlight w:val="white"/>
          <w:rtl w:val="0"/>
        </w:rPr>
        <w:t xml:space="preserve">ACTIVITATS  EXTRAESCOLARS 2022-2023</w:t>
      </w: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shd w:fill="ff9900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Nom i cognoms de l’alumne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</w:t>
        <w:tab/>
      </w:r>
    </w:p>
    <w:p w:rsidR="00000000" w:rsidDel="00000000" w:rsidP="00000000" w:rsidRDefault="00000000" w:rsidRPr="00000000" w14:paraId="00000006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Curs i grup: </w:t>
        <w:tab/>
      </w:r>
    </w:p>
    <w:p w:rsidR="00000000" w:rsidDel="00000000" w:rsidP="00000000" w:rsidRDefault="00000000" w:rsidRPr="00000000" w14:paraId="00000007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Telèfon alumne: </w:t>
        <w:tab/>
      </w:r>
    </w:p>
    <w:p w:rsidR="00000000" w:rsidDel="00000000" w:rsidP="00000000" w:rsidRDefault="00000000" w:rsidRPr="00000000" w14:paraId="00000008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@mail de l’alumne: </w:t>
        <w:tab/>
      </w:r>
    </w:p>
    <w:p w:rsidR="00000000" w:rsidDel="00000000" w:rsidP="00000000" w:rsidRDefault="00000000" w:rsidRPr="00000000" w14:paraId="00000009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 tutor/a legal 1: </w:t>
        <w:tab/>
      </w:r>
    </w:p>
    <w:p w:rsidR="00000000" w:rsidDel="00000000" w:rsidP="00000000" w:rsidRDefault="00000000" w:rsidRPr="00000000" w14:paraId="0000000A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Telèfon de tutor/a legal 1: </w:t>
        <w:tab/>
      </w:r>
    </w:p>
    <w:p w:rsidR="00000000" w:rsidDel="00000000" w:rsidP="00000000" w:rsidRDefault="00000000" w:rsidRPr="00000000" w14:paraId="0000000B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 tutor/a legal 2: </w:t>
        <w:tab/>
      </w:r>
    </w:p>
    <w:p w:rsidR="00000000" w:rsidDel="00000000" w:rsidP="00000000" w:rsidRDefault="00000000" w:rsidRPr="00000000" w14:paraId="0000000C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Telèfon de tutor/a legal 2: </w:t>
        <w:tab/>
      </w:r>
    </w:p>
    <w:p w:rsidR="00000000" w:rsidDel="00000000" w:rsidP="00000000" w:rsidRDefault="00000000" w:rsidRPr="00000000" w14:paraId="0000000D">
      <w:pPr>
        <w:tabs>
          <w:tab w:val="right" w:pos="8505"/>
        </w:tabs>
        <w:spacing w:line="480" w:lineRule="auto"/>
        <w:ind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Dades bancàries:</w:t>
      </w:r>
    </w:p>
    <w:p w:rsidR="00000000" w:rsidDel="00000000" w:rsidP="00000000" w:rsidRDefault="00000000" w:rsidRPr="00000000" w14:paraId="0000000E">
      <w:pPr>
        <w:tabs>
          <w:tab w:val="right" w:pos="8505"/>
        </w:tabs>
        <w:spacing w:line="480" w:lineRule="auto"/>
        <w:ind w:left="259" w:hanging="1.999999999999993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Titular del compte:</w:t>
        <w:tab/>
      </w:r>
    </w:p>
    <w:p w:rsidR="00000000" w:rsidDel="00000000" w:rsidP="00000000" w:rsidRDefault="00000000" w:rsidRPr="00000000" w14:paraId="0000000F">
      <w:pPr>
        <w:tabs>
          <w:tab w:val="right" w:pos="8505"/>
        </w:tabs>
        <w:spacing w:line="480" w:lineRule="auto"/>
        <w:ind w:left="259" w:hanging="1.999999999999993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IBAN:</w:t>
        <w:tab/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522"/>
        <w:tblGridChange w:id="0">
          <w:tblGrid>
            <w:gridCol w:w="2972"/>
            <w:gridCol w:w="5522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Dia i horari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Activitat</w:t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b w:val="1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yellow"/>
          <w:rtl w:val="0"/>
        </w:rPr>
        <w:t xml:space="preserve">Recordeu enviar aquest document emplenat a: afa-extraescolars@agmundet.es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Extraescolars batxillerat  i cicles 2022/23 (condicionat a un mínim de 10 inscrits)</w:t>
      </w:r>
    </w:p>
    <w:tbl>
      <w:tblPr>
        <w:tblStyle w:val="Table2"/>
        <w:tblW w:w="12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190"/>
        <w:gridCol w:w="2985"/>
        <w:gridCol w:w="2490"/>
        <w:gridCol w:w="3015"/>
        <w:tblGridChange w:id="0">
          <w:tblGrid>
            <w:gridCol w:w="1890"/>
            <w:gridCol w:w="2190"/>
            <w:gridCol w:w="2985"/>
            <w:gridCol w:w="2490"/>
            <w:gridCol w:w="3015"/>
          </w:tblGrid>
        </w:tblGridChange>
      </w:tblGrid>
      <w:tr>
        <w:trPr>
          <w:cantSplit w:val="0"/>
          <w:trHeight w:val="390.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Dilluns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Dimarts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Dimecres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dijous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Divendres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Matemàtiques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1r de batxillerat Social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matemàtiques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2n Batxillerat científic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matemàtiques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1r Batxillerat científic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física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1r de batxillerat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química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2n de batxillerat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16:00 a 17:30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73737"/>
                <w:sz w:val="18"/>
                <w:szCs w:val="18"/>
                <w:rtl w:val="0"/>
              </w:rPr>
              <w:t xml:space="preserve">Preparació a la prova B2 d’anglès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 (on line) Batxillerat i cicles.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16:30 a 18:00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73737"/>
                <w:sz w:val="18"/>
                <w:szCs w:val="18"/>
                <w:rtl w:val="0"/>
              </w:rPr>
              <w:t xml:space="preserve">Preparació a la prova B1 d’anglès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  (presencial) Batxillerat i cicles.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 hores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química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1r de batxillerat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25€ mensuals socis/es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3.863281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matemàtiques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2n de batxillerat social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Reforç de física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2n Batxillerat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3.863281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TALLER DE ROL (ANGLÈS)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Batxillerat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5€ mensuals socis/es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5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Voleibol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Cal contactar directament amb l’entitat: Puig: 666346311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aconcuadrcula">
    <w:name w:val="Table Grid"/>
    <w:basedOn w:val="Tablanormal"/>
    <w:uiPriority w:val="39"/>
    <w:rsid w:val="00A53D7A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ca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RgKop2mWT2IovPBUgEmM4uE3g==">AMUW2mVjHxEGnVnyUT1XR44d5QWJrxwo9nCSwdBlie6oroBrp2C/oWuSJ7vIAeADlPPDCk3drPcwdeQKggkQll3FmhRztppqWwrXAgENAnMP2HGR+OOYQoE=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2022-08-17T09:28:00Z</dcterms:created>
  <dc:creator>Hector Armesto</dc:creator>
</cp:coreProperties>
</file>